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1cbaf5cc0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02e0f82fa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Crigler,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320f830da44e2" /><Relationship Type="http://schemas.openxmlformats.org/officeDocument/2006/relationships/numbering" Target="/word/numbering.xml" Id="Rfb6c3ac185124856" /><Relationship Type="http://schemas.openxmlformats.org/officeDocument/2006/relationships/settings" Target="/word/settings.xml" Id="R645148a9bc3f4c31" /><Relationship Type="http://schemas.openxmlformats.org/officeDocument/2006/relationships/image" Target="/word/media/86066732-0526-444c-8070-3fec0fdc5dd5.png" Id="R86e02e0f82fa4740" /></Relationships>
</file>