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2d1b7c2a9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1a3e5aa4d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3ffa30c0e406c" /><Relationship Type="http://schemas.openxmlformats.org/officeDocument/2006/relationships/numbering" Target="/word/numbering.xml" Id="R4c88ddfadc164b9b" /><Relationship Type="http://schemas.openxmlformats.org/officeDocument/2006/relationships/settings" Target="/word/settings.xml" Id="R68af85e799874c51" /><Relationship Type="http://schemas.openxmlformats.org/officeDocument/2006/relationships/image" Target="/word/media/2b581f17-9e9b-4034-89fb-ac3fb522b2a0.png" Id="R0391a3e5aa4d4007" /></Relationships>
</file>