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abecb1b5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f371b66a0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Cromwell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e800dcfb346d0" /><Relationship Type="http://schemas.openxmlformats.org/officeDocument/2006/relationships/numbering" Target="/word/numbering.xml" Id="R80f271b06a5d4990" /><Relationship Type="http://schemas.openxmlformats.org/officeDocument/2006/relationships/settings" Target="/word/settings.xml" Id="Rf0d724cde6994d57" /><Relationship Type="http://schemas.openxmlformats.org/officeDocument/2006/relationships/image" Target="/word/media/130f35ff-b37b-4bb9-aad5-c13f5c90205a.png" Id="Rf4df371b66a04d5f" /></Relationships>
</file>