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29f28bee6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4681d5ba5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Croton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3bf7d3ba64da0" /><Relationship Type="http://schemas.openxmlformats.org/officeDocument/2006/relationships/numbering" Target="/word/numbering.xml" Id="R5dd0a7c755a9491b" /><Relationship Type="http://schemas.openxmlformats.org/officeDocument/2006/relationships/settings" Target="/word/settings.xml" Id="R07e61aca498249a2" /><Relationship Type="http://schemas.openxmlformats.org/officeDocument/2006/relationships/image" Target="/word/media/b992618f-6352-400a-9841-ce7166320b07.png" Id="Ra814681d5ba54a1d" /></Relationships>
</file>