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0d8ba2a89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73e8c8c85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5a4f81324f33" /><Relationship Type="http://schemas.openxmlformats.org/officeDocument/2006/relationships/numbering" Target="/word/numbering.xml" Id="R1dd6b86f283e40bb" /><Relationship Type="http://schemas.openxmlformats.org/officeDocument/2006/relationships/settings" Target="/word/settings.xml" Id="Rb8938f98ecf54edf" /><Relationship Type="http://schemas.openxmlformats.org/officeDocument/2006/relationships/image" Target="/word/media/5bbe939d-3e64-4fe5-b1af-5950b57be43d.png" Id="Re3773e8c8c854057" /></Relationships>
</file>