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cf1d90145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484c00ec7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Crown Point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a3b7edbb74bda" /><Relationship Type="http://schemas.openxmlformats.org/officeDocument/2006/relationships/numbering" Target="/word/numbering.xml" Id="Rba866d203cd04442" /><Relationship Type="http://schemas.openxmlformats.org/officeDocument/2006/relationships/settings" Target="/word/settings.xml" Id="R6578edf780644ca6" /><Relationship Type="http://schemas.openxmlformats.org/officeDocument/2006/relationships/image" Target="/word/media/45d0b698-9a6e-4530-a2fc-0ca1d736ef54.png" Id="R962484c00ec742b5" /></Relationships>
</file>