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b44cec47f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58f1ba401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Crozet,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5aa68af234fef" /><Relationship Type="http://schemas.openxmlformats.org/officeDocument/2006/relationships/numbering" Target="/word/numbering.xml" Id="Rd2bc52052cf44f87" /><Relationship Type="http://schemas.openxmlformats.org/officeDocument/2006/relationships/settings" Target="/word/settings.xml" Id="Rb271d61a8ec84497" /><Relationship Type="http://schemas.openxmlformats.org/officeDocument/2006/relationships/image" Target="/word/media/1a32ad4f-8765-4f9a-9d5f-615e427a1196.png" Id="R5ea58f1ba40149cb" /></Relationships>
</file>