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bcb4da553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7cd6f794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Curlew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1fda53e74d76" /><Relationship Type="http://schemas.openxmlformats.org/officeDocument/2006/relationships/numbering" Target="/word/numbering.xml" Id="R1e8e15da9edf4415" /><Relationship Type="http://schemas.openxmlformats.org/officeDocument/2006/relationships/settings" Target="/word/settings.xml" Id="R27797fb8f6cb427b" /><Relationship Type="http://schemas.openxmlformats.org/officeDocument/2006/relationships/image" Target="/word/media/da527b95-356e-4158-b10d-c63c12cc7728.png" Id="R5a457cd6f7944ef0" /></Relationships>
</file>