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b27d932a9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72ab85e34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Cutting,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a7fb822c04f54" /><Relationship Type="http://schemas.openxmlformats.org/officeDocument/2006/relationships/numbering" Target="/word/numbering.xml" Id="R8d4f209955e043c8" /><Relationship Type="http://schemas.openxmlformats.org/officeDocument/2006/relationships/settings" Target="/word/settings.xml" Id="R589b5178f68241b2" /><Relationship Type="http://schemas.openxmlformats.org/officeDocument/2006/relationships/image" Target="/word/media/37327e54-e7b4-4a94-b615-435a044f9e9e.png" Id="R71872ab85e344270" /></Relationships>
</file>