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ce77168e2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9269ce275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c3875dd694fe4" /><Relationship Type="http://schemas.openxmlformats.org/officeDocument/2006/relationships/numbering" Target="/word/numbering.xml" Id="R6f66bec15f3b4678" /><Relationship Type="http://schemas.openxmlformats.org/officeDocument/2006/relationships/settings" Target="/word/settings.xml" Id="R745b0ee5c12b4aba" /><Relationship Type="http://schemas.openxmlformats.org/officeDocument/2006/relationships/image" Target="/word/media/9d98111a-7776-4d55-a7d1-ed7b86ff9e2a.png" Id="R01c9269ce275455e" /></Relationships>
</file>