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abd2dd41f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455d46fbc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Damascus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4e86b2b1943c3" /><Relationship Type="http://schemas.openxmlformats.org/officeDocument/2006/relationships/numbering" Target="/word/numbering.xml" Id="R231f87585a804b1d" /><Relationship Type="http://schemas.openxmlformats.org/officeDocument/2006/relationships/settings" Target="/word/settings.xml" Id="R2f315576ed134e65" /><Relationship Type="http://schemas.openxmlformats.org/officeDocument/2006/relationships/image" Target="/word/media/39ed14cd-3b4f-44d3-ae4f-6efe6f3553f7.png" Id="R1e9455d46fbc4b08" /></Relationships>
</file>