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bc1aef616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a8b72840b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Damiansville,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8491b8b734771" /><Relationship Type="http://schemas.openxmlformats.org/officeDocument/2006/relationships/numbering" Target="/word/numbering.xml" Id="Rb96844c1f005497e" /><Relationship Type="http://schemas.openxmlformats.org/officeDocument/2006/relationships/settings" Target="/word/settings.xml" Id="R25b777a08cef47f6" /><Relationship Type="http://schemas.openxmlformats.org/officeDocument/2006/relationships/image" Target="/word/media/3ecf3797-ff86-4fd7-a6b5-77dadf90e0fc.png" Id="Rf72a8b72840b4a5d" /></Relationships>
</file>