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2d9a6f501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fa70f2545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Danes Meadow,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b402d463e4d95" /><Relationship Type="http://schemas.openxmlformats.org/officeDocument/2006/relationships/numbering" Target="/word/numbering.xml" Id="R2574bc461b7c493a" /><Relationship Type="http://schemas.openxmlformats.org/officeDocument/2006/relationships/settings" Target="/word/settings.xml" Id="R45619ecef6f84f05" /><Relationship Type="http://schemas.openxmlformats.org/officeDocument/2006/relationships/image" Target="/word/media/cc4dac84-cc4e-41e2-a381-d6d762dbbe54.png" Id="Rc82fa70f254546c9" /></Relationships>
</file>