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f2e83c0b4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87c16b532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Danielsville,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aec1cd97b40f1" /><Relationship Type="http://schemas.openxmlformats.org/officeDocument/2006/relationships/numbering" Target="/word/numbering.xml" Id="R16537f9cf228414e" /><Relationship Type="http://schemas.openxmlformats.org/officeDocument/2006/relationships/settings" Target="/word/settings.xml" Id="Raa4464fd86374af4" /><Relationship Type="http://schemas.openxmlformats.org/officeDocument/2006/relationships/image" Target="/word/media/1a9946a7-c6bd-4dd6-ac8f-cc373cf1b59c.png" Id="Rd8a87c16b5324235" /></Relationships>
</file>