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76f006e5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4ffaf137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Dannemora,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f2fd075d24f9e" /><Relationship Type="http://schemas.openxmlformats.org/officeDocument/2006/relationships/numbering" Target="/word/numbering.xml" Id="R8b64a71fd02544bb" /><Relationship Type="http://schemas.openxmlformats.org/officeDocument/2006/relationships/settings" Target="/word/settings.xml" Id="Rfda4a79884ad4ad6" /><Relationship Type="http://schemas.openxmlformats.org/officeDocument/2006/relationships/image" Target="/word/media/e1f6b2c7-4a32-4fac-bc53-e70250d39259.png" Id="R22514ffaf137458b" /></Relationships>
</file>