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572b085ca4b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24031032524d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Dannich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8145d7e854fbe" /><Relationship Type="http://schemas.openxmlformats.org/officeDocument/2006/relationships/numbering" Target="/word/numbering.xml" Id="R5e182e482a494494" /><Relationship Type="http://schemas.openxmlformats.org/officeDocument/2006/relationships/settings" Target="/word/settings.xml" Id="R4987b5038d894893" /><Relationship Type="http://schemas.openxmlformats.org/officeDocument/2006/relationships/image" Target="/word/media/412daec5-abc0-4d87-af3e-5dca38f61d31.png" Id="Rd824031032524d95" /></Relationships>
</file>