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fb283a9a341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60e9930e2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Danripple,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3306cc2c84b99" /><Relationship Type="http://schemas.openxmlformats.org/officeDocument/2006/relationships/numbering" Target="/word/numbering.xml" Id="R0aa3b08f935a47b0" /><Relationship Type="http://schemas.openxmlformats.org/officeDocument/2006/relationships/settings" Target="/word/settings.xml" Id="R50c84fd9fbee444c" /><Relationship Type="http://schemas.openxmlformats.org/officeDocument/2006/relationships/image" Target="/word/media/28a356dc-83a0-4ef6-8b86-7c21e2b6c64e.png" Id="R3de60e9930e2454d" /></Relationships>
</file>