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f80a94f99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332ede1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3eabc35d54be9" /><Relationship Type="http://schemas.openxmlformats.org/officeDocument/2006/relationships/numbering" Target="/word/numbering.xml" Id="R27b1d12fdcfa4895" /><Relationship Type="http://schemas.openxmlformats.org/officeDocument/2006/relationships/settings" Target="/word/settings.xml" Id="Ra8cef09edf9f477a" /><Relationship Type="http://schemas.openxmlformats.org/officeDocument/2006/relationships/image" Target="/word/media/4b13a257-cfc9-49f3-b6de-d97e2300dd4e.png" Id="R834a332ede1c44f9" /></Relationships>
</file>