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808282ccc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6b84c2f6d2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Danzler,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2c9e3f8cc40d2" /><Relationship Type="http://schemas.openxmlformats.org/officeDocument/2006/relationships/numbering" Target="/word/numbering.xml" Id="R6f7698804a34467f" /><Relationship Type="http://schemas.openxmlformats.org/officeDocument/2006/relationships/settings" Target="/word/settings.xml" Id="R0d3fcb26a1a44e73" /><Relationship Type="http://schemas.openxmlformats.org/officeDocument/2006/relationships/image" Target="/word/media/175c589a-adce-4eb1-8e53-d74eef06c80b.png" Id="R836b84c2f6d24880" /></Relationships>
</file>