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5f111d4c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4b7eb0f7a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571a1a2048a5" /><Relationship Type="http://schemas.openxmlformats.org/officeDocument/2006/relationships/numbering" Target="/word/numbering.xml" Id="R8b667062bce94e16" /><Relationship Type="http://schemas.openxmlformats.org/officeDocument/2006/relationships/settings" Target="/word/settings.xml" Id="Rdcc041c36d424a5d" /><Relationship Type="http://schemas.openxmlformats.org/officeDocument/2006/relationships/image" Target="/word/media/568b71b2-b8dc-41d5-b906-c575b56eb202.png" Id="R8564b7eb0f7a48f2" /></Relationships>
</file>