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5d28b8aa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5c5061dfe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Dawt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2afe53d52479c" /><Relationship Type="http://schemas.openxmlformats.org/officeDocument/2006/relationships/numbering" Target="/word/numbering.xml" Id="R778efe58df3647e8" /><Relationship Type="http://schemas.openxmlformats.org/officeDocument/2006/relationships/settings" Target="/word/settings.xml" Id="R56a63476b4024825" /><Relationship Type="http://schemas.openxmlformats.org/officeDocument/2006/relationships/image" Target="/word/media/e5c11ef1-7c6d-43c2-bc98-e9b3ccfaaa17.png" Id="R7945c5061dfe4957" /></Relationships>
</file>