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9bd8d282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dd2d3ef76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Lancey,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25b3f6dff44be" /><Relationship Type="http://schemas.openxmlformats.org/officeDocument/2006/relationships/numbering" Target="/word/numbering.xml" Id="R1e1d45f1ec394e97" /><Relationship Type="http://schemas.openxmlformats.org/officeDocument/2006/relationships/settings" Target="/word/settings.xml" Id="Rd07d5c7930f9445f" /><Relationship Type="http://schemas.openxmlformats.org/officeDocument/2006/relationships/image" Target="/word/media/35527fc2-7117-4352-8699-b5a2ec96f33a.png" Id="R2fadd2d3ef7641c0" /></Relationships>
</file>