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deccedb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b78322d3a5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Deckertown,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b32aa4aee4101" /><Relationship Type="http://schemas.openxmlformats.org/officeDocument/2006/relationships/numbering" Target="/word/numbering.xml" Id="R42bb3696ae6b47a6" /><Relationship Type="http://schemas.openxmlformats.org/officeDocument/2006/relationships/settings" Target="/word/settings.xml" Id="Rcaf371f6573f4bf5" /><Relationship Type="http://schemas.openxmlformats.org/officeDocument/2006/relationships/image" Target="/word/media/6a4d3968-1eb5-463d-a756-6918e8cee0b8.png" Id="R44b78322d3a54f06" /></Relationships>
</file>