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2092f77eb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01fd50a27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Deep Harbour Farm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6b866c1bd41d7" /><Relationship Type="http://schemas.openxmlformats.org/officeDocument/2006/relationships/numbering" Target="/word/numbering.xml" Id="R6dbd966ca25347d4" /><Relationship Type="http://schemas.openxmlformats.org/officeDocument/2006/relationships/settings" Target="/word/settings.xml" Id="Rc39d7ba6e67c4898" /><Relationship Type="http://schemas.openxmlformats.org/officeDocument/2006/relationships/image" Target="/word/media/aec11afb-24a9-4bd2-85f0-c85aa1acb1dc.png" Id="Rf2b01fd50a274c58" /></Relationships>
</file>