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b01a2f17f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cdcbd9dcb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Deepwell,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b37518a4d430c" /><Relationship Type="http://schemas.openxmlformats.org/officeDocument/2006/relationships/numbering" Target="/word/numbering.xml" Id="Rf5cc923a3da74763" /><Relationship Type="http://schemas.openxmlformats.org/officeDocument/2006/relationships/settings" Target="/word/settings.xml" Id="R8d658d7bc57b4d21" /><Relationship Type="http://schemas.openxmlformats.org/officeDocument/2006/relationships/image" Target="/word/media/911a05cb-95b2-4839-9d1a-1319e092c8ce.png" Id="Ree8cdcbd9dcb480d" /></Relationships>
</file>