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1eabfa16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b6ce9525e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Deerfield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e5d72b1714a66" /><Relationship Type="http://schemas.openxmlformats.org/officeDocument/2006/relationships/numbering" Target="/word/numbering.xml" Id="Re3d69e3033354021" /><Relationship Type="http://schemas.openxmlformats.org/officeDocument/2006/relationships/settings" Target="/word/settings.xml" Id="R14f7f631696546aa" /><Relationship Type="http://schemas.openxmlformats.org/officeDocument/2006/relationships/image" Target="/word/media/2a16d0f7-b56d-4850-bb3a-7d3105c9cfcf.png" Id="R579b6ce9525e4e8c" /></Relationships>
</file>