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121050bcc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af4cf79ea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Delbarton,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4cc6c01a34c63" /><Relationship Type="http://schemas.openxmlformats.org/officeDocument/2006/relationships/numbering" Target="/word/numbering.xml" Id="R611a977e62fb4d65" /><Relationship Type="http://schemas.openxmlformats.org/officeDocument/2006/relationships/settings" Target="/word/settings.xml" Id="R61ae2ed836ff4804" /><Relationship Type="http://schemas.openxmlformats.org/officeDocument/2006/relationships/image" Target="/word/media/d5c9ad0a-17e6-4398-955d-c0c5a58dadb1.png" Id="R50caf4cf79ea431e" /></Relationships>
</file>