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ca8ad788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51f7974a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0f027133e4b30" /><Relationship Type="http://schemas.openxmlformats.org/officeDocument/2006/relationships/numbering" Target="/word/numbering.xml" Id="Rc303c4549c8c48a7" /><Relationship Type="http://schemas.openxmlformats.org/officeDocument/2006/relationships/settings" Target="/word/settings.xml" Id="R0d88d8c2be1a4c96" /><Relationship Type="http://schemas.openxmlformats.org/officeDocument/2006/relationships/image" Target="/word/media/2bb51669-3ff1-499a-ba40-118575658080.png" Id="Rb0bf51f7974a4901" /></Relationships>
</file>