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7d9f21a6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839975e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5279ebd3e4625" /><Relationship Type="http://schemas.openxmlformats.org/officeDocument/2006/relationships/numbering" Target="/word/numbering.xml" Id="R66564ec0e64a4ae0" /><Relationship Type="http://schemas.openxmlformats.org/officeDocument/2006/relationships/settings" Target="/word/settings.xml" Id="Rbf85da5a58f64333" /><Relationship Type="http://schemas.openxmlformats.org/officeDocument/2006/relationships/image" Target="/word/media/7b0581ce-d0b3-40ff-8fe4-34caf92e8bb8.png" Id="R794d839975e248ff" /></Relationships>
</file>