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1488c0b2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bcedd91d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 Glaise,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be262cb184f39" /><Relationship Type="http://schemas.openxmlformats.org/officeDocument/2006/relationships/numbering" Target="/word/numbering.xml" Id="R3741c41971fe49f8" /><Relationship Type="http://schemas.openxmlformats.org/officeDocument/2006/relationships/settings" Target="/word/settings.xml" Id="Rfa443970a9734aa5" /><Relationship Type="http://schemas.openxmlformats.org/officeDocument/2006/relationships/image" Target="/word/media/9da38305-daf5-41f2-810e-ecddea07570f.png" Id="R572bcedd91d842bf" /></Relationships>
</file>