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8edf52173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c548625e2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Desert Relief,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7fcaffda54307" /><Relationship Type="http://schemas.openxmlformats.org/officeDocument/2006/relationships/numbering" Target="/word/numbering.xml" Id="Ra3982ab90e364b46" /><Relationship Type="http://schemas.openxmlformats.org/officeDocument/2006/relationships/settings" Target="/word/settings.xml" Id="Rd3e5defd38fd4245" /><Relationship Type="http://schemas.openxmlformats.org/officeDocument/2006/relationships/image" Target="/word/media/ceadd120-3839-4844-ab55-c08abf03e8d2.png" Id="R37fc548625e2416a" /></Relationships>
</file>