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52dbc3d65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44d926a1b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Detonti,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4567f2d6e4f7a" /><Relationship Type="http://schemas.openxmlformats.org/officeDocument/2006/relationships/numbering" Target="/word/numbering.xml" Id="Rdc3e960db2014369" /><Relationship Type="http://schemas.openxmlformats.org/officeDocument/2006/relationships/settings" Target="/word/settings.xml" Id="R7a93fcf33553476d" /><Relationship Type="http://schemas.openxmlformats.org/officeDocument/2006/relationships/image" Target="/word/media/d71072ae-e9f4-47c9-add4-5e6aa39aed7f.png" Id="R8d544d926a1b41af" /></Relationships>
</file>