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5366935c1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f7ae43c6e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Detroit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565c9ee904e60" /><Relationship Type="http://schemas.openxmlformats.org/officeDocument/2006/relationships/numbering" Target="/word/numbering.xml" Id="R2e1446d905e74936" /><Relationship Type="http://schemas.openxmlformats.org/officeDocument/2006/relationships/settings" Target="/word/settings.xml" Id="R9fc08e7e1241429e" /><Relationship Type="http://schemas.openxmlformats.org/officeDocument/2006/relationships/image" Target="/word/media/0da94ed2-f21a-4b0d-aa36-e79b0167b6e6.png" Id="Rc75f7ae43c6e4b86" /></Relationships>
</file>