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51f5b486c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29da6f95f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d430cdcc34e3f" /><Relationship Type="http://schemas.openxmlformats.org/officeDocument/2006/relationships/numbering" Target="/word/numbering.xml" Id="Rf0aae9d21ac247d9" /><Relationship Type="http://schemas.openxmlformats.org/officeDocument/2006/relationships/settings" Target="/word/settings.xml" Id="Rb5d4948d3e0b4272" /><Relationship Type="http://schemas.openxmlformats.org/officeDocument/2006/relationships/image" Target="/word/media/533eb3ad-eb8d-481a-bb67-1648057465dd.png" Id="R4b729da6f95f4f96" /></Relationships>
</file>