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6ecad1bea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f85358a7a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Dibbletown,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306ea6a5248f8" /><Relationship Type="http://schemas.openxmlformats.org/officeDocument/2006/relationships/numbering" Target="/word/numbering.xml" Id="R236f19bbe8434257" /><Relationship Type="http://schemas.openxmlformats.org/officeDocument/2006/relationships/settings" Target="/word/settings.xml" Id="Rcfa0b309191d4094" /><Relationship Type="http://schemas.openxmlformats.org/officeDocument/2006/relationships/image" Target="/word/media/f123cff1-671d-4fda-a7a9-d70c5de0d86d.png" Id="Rb44f85358a7a4a00" /></Relationships>
</file>