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a6193d6e1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6517abd62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Dimond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c91e1d0d84588" /><Relationship Type="http://schemas.openxmlformats.org/officeDocument/2006/relationships/numbering" Target="/word/numbering.xml" Id="R052b36e9eea042d6" /><Relationship Type="http://schemas.openxmlformats.org/officeDocument/2006/relationships/settings" Target="/word/settings.xml" Id="Rb01f3bf3bedd40c4" /><Relationship Type="http://schemas.openxmlformats.org/officeDocument/2006/relationships/image" Target="/word/media/46b82464-8a77-4ffb-9921-3e7ef7fb4994.png" Id="R1c56517abd624d63" /></Relationships>
</file>