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3c88874b8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2646f0dec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Dinsmore,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2bbd645624aef" /><Relationship Type="http://schemas.openxmlformats.org/officeDocument/2006/relationships/numbering" Target="/word/numbering.xml" Id="Rc14e6a8e7b2a486c" /><Relationship Type="http://schemas.openxmlformats.org/officeDocument/2006/relationships/settings" Target="/word/settings.xml" Id="R62d312f6f33f4c23" /><Relationship Type="http://schemas.openxmlformats.org/officeDocument/2006/relationships/image" Target="/word/media/1d7ed670-7ba5-412b-ae0c-6c3483f01363.png" Id="R4972646f0dec4f74" /></Relationships>
</file>