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d2cdaae6e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6f329b3f8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Dividend,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9b6336f4a4c44" /><Relationship Type="http://schemas.openxmlformats.org/officeDocument/2006/relationships/numbering" Target="/word/numbering.xml" Id="R910281a8d0484f3f" /><Relationship Type="http://schemas.openxmlformats.org/officeDocument/2006/relationships/settings" Target="/word/settings.xml" Id="R822fa07e0ca64d0c" /><Relationship Type="http://schemas.openxmlformats.org/officeDocument/2006/relationships/image" Target="/word/media/6534db50-686a-441d-a1f0-722a8fadeae3.png" Id="R2dc6f329b3f84fe0" /></Relationships>
</file>