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491df4c68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9bfafc4ab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Dixon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cdb25efa24708" /><Relationship Type="http://schemas.openxmlformats.org/officeDocument/2006/relationships/numbering" Target="/word/numbering.xml" Id="R350e6d270e8541e7" /><Relationship Type="http://schemas.openxmlformats.org/officeDocument/2006/relationships/settings" Target="/word/settings.xml" Id="Rec2f751c1efd4bf2" /><Relationship Type="http://schemas.openxmlformats.org/officeDocument/2006/relationships/image" Target="/word/media/e58392c5-67ba-4488-b635-7ebc06b6771a.png" Id="Ra3b9bfafc4ab4f6c" /></Relationships>
</file>