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60e025e28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2333bc95d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Dodson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94b4494d644c8" /><Relationship Type="http://schemas.openxmlformats.org/officeDocument/2006/relationships/numbering" Target="/word/numbering.xml" Id="Rc8779bf641be4ad6" /><Relationship Type="http://schemas.openxmlformats.org/officeDocument/2006/relationships/settings" Target="/word/settings.xml" Id="Rc6d7b27520184ef9" /><Relationship Type="http://schemas.openxmlformats.org/officeDocument/2006/relationships/image" Target="/word/media/7ae79c34-9a81-4ede-a969-31c0eb0898b4.png" Id="Rf1c2333bc95d477a" /></Relationships>
</file>