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a1527042f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4f55d273e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Doe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4900e0ce64f35" /><Relationship Type="http://schemas.openxmlformats.org/officeDocument/2006/relationships/numbering" Target="/word/numbering.xml" Id="R96bcf5f6f8df4c92" /><Relationship Type="http://schemas.openxmlformats.org/officeDocument/2006/relationships/settings" Target="/word/settings.xml" Id="Re270874be2d5491d" /><Relationship Type="http://schemas.openxmlformats.org/officeDocument/2006/relationships/image" Target="/word/media/c9a73fac-66bc-489f-b124-88191eeade96.png" Id="R3234f55d273e4743" /></Relationships>
</file>