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f51aefbb3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2e7b2d24d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Dorena,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960ad399542e5" /><Relationship Type="http://schemas.openxmlformats.org/officeDocument/2006/relationships/numbering" Target="/word/numbering.xml" Id="R84df69735b2b498d" /><Relationship Type="http://schemas.openxmlformats.org/officeDocument/2006/relationships/settings" Target="/word/settings.xml" Id="Rd2cef93c75ef416e" /><Relationship Type="http://schemas.openxmlformats.org/officeDocument/2006/relationships/image" Target="/word/media/09d51ee8-c79c-48b5-b2fe-79c48b220990.png" Id="R3b52e7b2d24d4b92" /></Relationships>
</file>