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e206939d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2c01066d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Forge,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028d0c694a90" /><Relationship Type="http://schemas.openxmlformats.org/officeDocument/2006/relationships/numbering" Target="/word/numbering.xml" Id="R41efb624d14a4ade" /><Relationship Type="http://schemas.openxmlformats.org/officeDocument/2006/relationships/settings" Target="/word/settings.xml" Id="Ra14a62bb97c64c3d" /><Relationship Type="http://schemas.openxmlformats.org/officeDocument/2006/relationships/image" Target="/word/media/fdb31d40-53d8-49f6-97c7-684a4cc9bd1f.png" Id="Re492c01066de4cb2" /></Relationships>
</file>