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267b2547f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a8d41080b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b66d28de64f20" /><Relationship Type="http://schemas.openxmlformats.org/officeDocument/2006/relationships/numbering" Target="/word/numbering.xml" Id="R4119590fa7874a9f" /><Relationship Type="http://schemas.openxmlformats.org/officeDocument/2006/relationships/settings" Target="/word/settings.xml" Id="R922aaf717722416d" /><Relationship Type="http://schemas.openxmlformats.org/officeDocument/2006/relationships/image" Target="/word/media/c6268325-9e62-4bdb-a305-f28b2b3d7c94.png" Id="R699a8d41080b44a3" /></Relationships>
</file>