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bfe3ae756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29737f901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ba7a891e04ce4" /><Relationship Type="http://schemas.openxmlformats.org/officeDocument/2006/relationships/numbering" Target="/word/numbering.xml" Id="R5915b487f98648a6" /><Relationship Type="http://schemas.openxmlformats.org/officeDocument/2006/relationships/settings" Target="/word/settings.xml" Id="R682e14baea8c4018" /><Relationship Type="http://schemas.openxmlformats.org/officeDocument/2006/relationships/image" Target="/word/media/64a37dcb-1a30-4d23-9be0-d24bdabf1905.png" Id="Rd2a29737f9014330" /></Relationships>
</file>