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b38a270a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80d9eaa8d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d966e5ecf4cf2" /><Relationship Type="http://schemas.openxmlformats.org/officeDocument/2006/relationships/numbering" Target="/word/numbering.xml" Id="Ra0a08ac270934c95" /><Relationship Type="http://schemas.openxmlformats.org/officeDocument/2006/relationships/settings" Target="/word/settings.xml" Id="R0083fc705e644ca0" /><Relationship Type="http://schemas.openxmlformats.org/officeDocument/2006/relationships/image" Target="/word/media/e443cf76-4515-42d5-b07f-9db61bec4266.png" Id="R1a080d9eaa8d4b21" /></Relationships>
</file>