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da9897a45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1e7248c1c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Dubuisson,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3e498b7ae4ecc" /><Relationship Type="http://schemas.openxmlformats.org/officeDocument/2006/relationships/numbering" Target="/word/numbering.xml" Id="R5d2a1eece2fe46cb" /><Relationship Type="http://schemas.openxmlformats.org/officeDocument/2006/relationships/settings" Target="/word/settings.xml" Id="R6f53b5ecc2b241fb" /><Relationship Type="http://schemas.openxmlformats.org/officeDocument/2006/relationships/image" Target="/word/media/dbd6071a-30fa-4c16-8fb9-9128f33756e7.png" Id="R3d81e7248c1c4058" /></Relationships>
</file>