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84203503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33a563c47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Duenweg,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2805da1143e1" /><Relationship Type="http://schemas.openxmlformats.org/officeDocument/2006/relationships/numbering" Target="/word/numbering.xml" Id="R11684440076d4e2e" /><Relationship Type="http://schemas.openxmlformats.org/officeDocument/2006/relationships/settings" Target="/word/settings.xml" Id="R75b6a1327dde4b54" /><Relationship Type="http://schemas.openxmlformats.org/officeDocument/2006/relationships/image" Target="/word/media/3e2ddc49-77ca-4b8a-b25b-f5bb2230221e.png" Id="R4c333a563c474db4" /></Relationships>
</file>