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e8f4364be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a992d9092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Duncans Bridge,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d0c04a3164fbd" /><Relationship Type="http://schemas.openxmlformats.org/officeDocument/2006/relationships/numbering" Target="/word/numbering.xml" Id="R822f1a929b8449cb" /><Relationship Type="http://schemas.openxmlformats.org/officeDocument/2006/relationships/settings" Target="/word/settings.xml" Id="R4c0ba2ff295f402f" /><Relationship Type="http://schemas.openxmlformats.org/officeDocument/2006/relationships/image" Target="/word/media/1fd79bc8-c4ad-47d6-875b-f15e91cfb494.png" Id="R97ca992d90924eba" /></Relationships>
</file>