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ce954aa7f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99378d563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Dunfermline,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1b35f09794ef2" /><Relationship Type="http://schemas.openxmlformats.org/officeDocument/2006/relationships/numbering" Target="/word/numbering.xml" Id="R08123e11907b4d95" /><Relationship Type="http://schemas.openxmlformats.org/officeDocument/2006/relationships/settings" Target="/word/settings.xml" Id="R688723b4381a44d1" /><Relationship Type="http://schemas.openxmlformats.org/officeDocument/2006/relationships/image" Target="/word/media/0953b953-bacb-48f3-9066-78f96593a210.png" Id="R25e99378d5634359" /></Relationships>
</file>